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6521" w:hanging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  <w:t>Załącznik Nr 6</w:t>
      </w:r>
    </w:p>
    <w:p>
      <w:pPr>
        <w:pStyle w:val="Normal"/>
        <w:spacing w:before="0" w:after="0"/>
        <w:ind w:left="6521" w:hanging="0"/>
        <w:rPr/>
      </w:pPr>
      <w:r>
        <w:rPr>
          <w:rFonts w:cs="Times New Roman" w:ascii="Times New Roman" w:hAnsi="Times New Roman"/>
          <w:bCs/>
          <w:sz w:val="16"/>
          <w:szCs w:val="16"/>
        </w:rPr>
        <w:t>do Procedury zgłoszeń wewnętrznych</w:t>
      </w:r>
    </w:p>
    <w:p>
      <w:pPr>
        <w:pStyle w:val="Normal"/>
        <w:spacing w:beforeAutospacing="1" w:afterAutospacing="1"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  <w:lang w:eastAsia="pl-PL"/>
        </w:rPr>
        <w:t xml:space="preserve">KLAUZULA INFORMACYJNA DLA OSÓB, KTÓRYCH DANE ZOSTAŁY POZYSKANE W ZWIĄZKU ZE ZGŁOSZENIEM NARUSZENIA W KOMENDZIE </w:t>
      </w:r>
      <w:r>
        <w:rPr>
          <w:rFonts w:cs="Times New Roman" w:ascii="Times New Roman" w:hAnsi="Times New Roman"/>
          <w:b/>
          <w:bCs/>
          <w:sz w:val="20"/>
          <w:szCs w:val="20"/>
          <w:lang w:eastAsia="pl-PL"/>
        </w:rPr>
        <w:t>POWIATOWEJ</w:t>
      </w:r>
      <w:r>
        <w:rPr>
          <w:rFonts w:cs="Times New Roman" w:ascii="Times New Roman" w:hAnsi="Times New Roman"/>
          <w:b/>
          <w:bCs/>
          <w:sz w:val="20"/>
          <w:szCs w:val="20"/>
          <w:lang w:eastAsia="pl-PL"/>
        </w:rPr>
        <w:t xml:space="preserve"> POLICJI W </w:t>
      </w:r>
      <w:r>
        <w:rPr>
          <w:rFonts w:cs="Times New Roman" w:ascii="Times New Roman" w:hAnsi="Times New Roman"/>
          <w:b/>
          <w:bCs/>
          <w:sz w:val="20"/>
          <w:szCs w:val="20"/>
          <w:lang w:eastAsia="pl-PL"/>
        </w:rPr>
        <w:t>RADOMSKU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/>
          <w:b/>
          <w:bCs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Zgodnie z art. 14 Rozporządzenia Parlamentu Europejskiego i Rady (UE) 2016/679 z dnia 27 kwietnia 2016 r. </w:t>
      </w:r>
      <w:r>
        <w:rPr>
          <w:rFonts w:cs="Times New Roman" w:ascii="Times New Roman" w:hAnsi="Times New Roman"/>
          <w:i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>
        <w:rPr>
          <w:rFonts w:cs="Times New Roman" w:ascii="Times New Roman" w:hAnsi="Times New Roman"/>
          <w:sz w:val="20"/>
          <w:szCs w:val="20"/>
        </w:rPr>
        <w:t xml:space="preserve"> (ogólne rozporządzenie o ochronie danych - RODO), informujemy Pana/ią, że: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284" w:hanging="284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Administratorem Pana/i danych osobowych jest Komendant </w:t>
      </w:r>
      <w:r>
        <w:rPr>
          <w:rFonts w:cs="Times New Roman" w:ascii="Times New Roman" w:hAnsi="Times New Roman"/>
          <w:sz w:val="20"/>
          <w:szCs w:val="20"/>
        </w:rPr>
        <w:t>Powiatowy</w:t>
      </w:r>
      <w:r>
        <w:rPr>
          <w:rFonts w:cs="Times New Roman" w:ascii="Times New Roman" w:hAnsi="Times New Roman"/>
          <w:sz w:val="20"/>
          <w:szCs w:val="20"/>
        </w:rPr>
        <w:t xml:space="preserve"> Policji w </w:t>
      </w:r>
      <w:r>
        <w:rPr>
          <w:rFonts w:cs="Times New Roman" w:ascii="Times New Roman" w:hAnsi="Times New Roman"/>
          <w:sz w:val="20"/>
          <w:szCs w:val="20"/>
        </w:rPr>
        <w:t>Radomsku</w:t>
      </w:r>
      <w:r>
        <w:rPr>
          <w:rFonts w:cs="Times New Roman" w:ascii="Times New Roman" w:hAnsi="Times New Roman"/>
          <w:sz w:val="20"/>
          <w:szCs w:val="20"/>
        </w:rPr>
        <w:t xml:space="preserve"> z siedzibą przy </w:t>
        <w:br/>
        <w:t xml:space="preserve">ul. </w:t>
      </w:r>
      <w:r>
        <w:rPr>
          <w:rFonts w:cs="Times New Roman" w:ascii="Times New Roman" w:hAnsi="Times New Roman"/>
          <w:sz w:val="20"/>
          <w:szCs w:val="20"/>
        </w:rPr>
        <w:t>Piłsudskiego 56</w:t>
      </w:r>
      <w:r>
        <w:rPr>
          <w:rFonts w:cs="Times New Roman" w:ascii="Times New Roman" w:hAnsi="Times New Roman"/>
          <w:sz w:val="20"/>
          <w:szCs w:val="20"/>
        </w:rPr>
        <w:t xml:space="preserve"> w </w:t>
      </w:r>
      <w:r>
        <w:rPr>
          <w:rFonts w:cs="Times New Roman" w:ascii="Times New Roman" w:hAnsi="Times New Roman"/>
          <w:sz w:val="20"/>
          <w:szCs w:val="20"/>
        </w:rPr>
        <w:t>Radomsku</w:t>
      </w:r>
      <w:r>
        <w:rPr>
          <w:rFonts w:cs="Times New Roman" w:ascii="Times New Roman" w:hAnsi="Times New Roman"/>
          <w:sz w:val="20"/>
          <w:szCs w:val="20"/>
        </w:rPr>
        <w:t>, kod 9</w:t>
      </w:r>
      <w:r>
        <w:rPr>
          <w:rFonts w:cs="Times New Roman" w:ascii="Times New Roman" w:hAnsi="Times New Roman"/>
          <w:sz w:val="20"/>
          <w:szCs w:val="20"/>
        </w:rPr>
        <w:t>7</w:t>
      </w:r>
      <w:r>
        <w:rPr>
          <w:rFonts w:cs="Times New Roman" w:ascii="Times New Roman" w:hAnsi="Times New Roman"/>
          <w:sz w:val="20"/>
          <w:szCs w:val="20"/>
        </w:rPr>
        <w:t>-</w:t>
      </w:r>
      <w:r>
        <w:rPr>
          <w:rFonts w:cs="Times New Roman" w:ascii="Times New Roman" w:hAnsi="Times New Roman"/>
          <w:sz w:val="20"/>
          <w:szCs w:val="20"/>
        </w:rPr>
        <w:t>500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Inspektorem Ochrony Danych jest </w:t>
      </w:r>
      <w:r>
        <w:rPr>
          <w:rFonts w:cs="Times New Roman" w:ascii="Times New Roman" w:hAnsi="Times New Roman"/>
          <w:sz w:val="20"/>
          <w:szCs w:val="20"/>
        </w:rPr>
        <w:t>Izabela Włodarczyk</w:t>
      </w:r>
      <w:r>
        <w:rPr>
          <w:rFonts w:cs="Times New Roman" w:ascii="Times New Roman" w:hAnsi="Times New Roman"/>
          <w:sz w:val="20"/>
          <w:szCs w:val="20"/>
        </w:rPr>
        <w:t xml:space="preserve"> – e-mail: iod@</w:t>
      </w:r>
      <w:r>
        <w:rPr>
          <w:rFonts w:cs="Times New Roman" w:ascii="Times New Roman" w:hAnsi="Times New Roman"/>
          <w:sz w:val="20"/>
          <w:szCs w:val="20"/>
        </w:rPr>
        <w:t>radomsko.</w:t>
      </w:r>
      <w:r>
        <w:rPr>
          <w:rFonts w:cs="Times New Roman" w:ascii="Times New Roman" w:hAnsi="Times New Roman"/>
          <w:sz w:val="20"/>
          <w:szCs w:val="20"/>
        </w:rPr>
        <w:t>ld.policja.gov.pl, tel. 47 84</w:t>
      </w:r>
      <w:r>
        <w:rPr>
          <w:rFonts w:cs="Times New Roman" w:ascii="Times New Roman" w:hAnsi="Times New Roman"/>
          <w:sz w:val="20"/>
          <w:szCs w:val="20"/>
        </w:rPr>
        <w:t>64216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Dane osobowe będą przetwarzane na podstawie art. 6 ust. 1 lit. c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rozporządzenia Parlamentu Europejskiego </w:t>
        <w:br/>
        <w:t xml:space="preserve">i Rady (UE) 2016/679 z dnia 27 kwietnia 2016 r.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 xml:space="preserve">w sprawie ochrony osób fizycznych w związku </w:t>
        <w:br/>
        <w:t>z przetwarzaniem danych osobowych</w:t>
      </w:r>
      <w:r>
        <w:rPr>
          <w:rFonts w:cs="Times New Roman" w:ascii="Times New Roman" w:hAnsi="Times New Roman"/>
          <w:i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i w sprawie swobodnego przepływu takich danych oraz uchylenia dyrektywy 95/46/WE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(ogólne rozporządzenie o ochronie danych) (Dz. U. UE. L. z 2016 r. Nr 119, str. 1 z późn. zm.)</w:t>
      </w:r>
      <w:r>
        <w:rPr>
          <w:rFonts w:cs="Times New Roman" w:ascii="Times New Roman" w:hAnsi="Times New Roman"/>
          <w:sz w:val="20"/>
          <w:szCs w:val="20"/>
        </w:rPr>
        <w:t xml:space="preserve">, w celu realizacji obowiązku prawnego polegającego na przyjęciu zgłoszenia o naruszeniu prawa </w:t>
        <w:br/>
        <w:t>i podjęcia działań następczych zgodnie z przepisami ustawy z dnia 14 czerwca 2024 r</w:t>
      </w:r>
      <w:r>
        <w:rPr>
          <w:rFonts w:cs="Times New Roman" w:ascii="Times New Roman" w:hAnsi="Times New Roman"/>
          <w:i/>
          <w:sz w:val="20"/>
          <w:szCs w:val="20"/>
        </w:rPr>
        <w:t>. o ochronie sygnalistów</w:t>
      </w:r>
      <w:r>
        <w:rPr>
          <w:rFonts w:cs="Times New Roman" w:ascii="Times New Roman" w:hAnsi="Times New Roman"/>
          <w:sz w:val="20"/>
          <w:szCs w:val="20"/>
        </w:rPr>
        <w:t xml:space="preserve"> (Dz.U. 2024, poz. 928).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Administrator będzie przetwarzać następujące kategorie Pana/i danych osobowych: wskazane w zgłoszeniu sygnalisty:..............................................................................................................................................................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200"/>
        <w:ind w:left="3124" w:hanging="0"/>
        <w:contextualSpacing/>
        <w:jc w:val="both"/>
        <w:textAlignment w:val="baseline"/>
        <w:rPr>
          <w:rFonts w:ascii="Times New Roman" w:hAnsi="Times New Roman" w:cs="Times New Roman"/>
          <w:i/>
          <w:i/>
          <w:iCs/>
          <w:color w:val="000000"/>
          <w:sz w:val="16"/>
          <w:szCs w:val="16"/>
        </w:rPr>
      </w:pP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cs="Times New Roman" w:ascii="Times New Roman" w:hAnsi="Times New Roman"/>
          <w:i/>
          <w:iCs/>
          <w:color w:val="000000"/>
          <w:sz w:val="16"/>
          <w:szCs w:val="16"/>
        </w:rPr>
        <w:t>/należy uzupełnić zgodnie ze stanem faktycznym/</w:t>
      </w:r>
    </w:p>
    <w:p>
      <w:pPr>
        <w:pStyle w:val="Normal"/>
        <w:spacing w:lineRule="auto" w:line="360" w:before="0" w:after="0"/>
        <w:ind w:left="284" w:hanging="0"/>
        <w:jc w:val="both"/>
        <w:textAlignment w:val="baseline"/>
        <w:rPr>
          <w:rFonts w:ascii="Times New Roman" w:hAnsi="Times New Roman" w:cs="Times New Roman"/>
          <w:i/>
          <w:i/>
          <w:iCs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- jako dane osobowe tzw. osoby trzeciej wskazanej w zgłoszeniu.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Pana/i dane osobowe zostały podane przez sygnalistę, tj. ....................................................................................</w:t>
      </w:r>
    </w:p>
    <w:p>
      <w:pPr>
        <w:pStyle w:val="Normal"/>
        <w:spacing w:before="0" w:after="0"/>
        <w:ind w:left="284" w:hanging="0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i/>
          <w:iCs/>
          <w:color w:val="000000"/>
          <w:sz w:val="16"/>
          <w:szCs w:val="16"/>
        </w:rPr>
        <w:t xml:space="preserve">/należy podać dane sygnalisty, </w:t>
      </w:r>
      <w:r>
        <w:rPr>
          <w:rFonts w:cs="Times New Roman" w:ascii="Times New Roman" w:hAnsi="Times New Roman"/>
          <w:i/>
          <w:iCs/>
          <w:color w:val="000000"/>
          <w:sz w:val="16"/>
          <w:szCs w:val="16"/>
          <w:u w:val="single"/>
        </w:rPr>
        <w:t>jeżeli sygnalista wyraził zgodę na ujawnienie tożsamości lub jeśli sygnalista nie spełnił wymogów określonych w art. 6 ustawy o ochronie sygnalistów</w:t>
      </w:r>
      <w:r>
        <w:rPr>
          <w:rFonts w:cs="Times New Roman" w:ascii="Times New Roman" w:hAnsi="Times New Roman"/>
          <w:i/>
          <w:iCs/>
          <w:color w:val="000000"/>
          <w:sz w:val="16"/>
          <w:szCs w:val="16"/>
        </w:rPr>
        <w:t>/</w:t>
      </w:r>
      <w:r>
        <w:rPr>
          <w:rFonts w:cs="Times New Roman" w:ascii="Times New Roman" w:hAnsi="Times New Roman"/>
          <w:color w:val="000000"/>
          <w:sz w:val="16"/>
          <w:szCs w:val="16"/>
        </w:rPr>
        <w:t>.</w:t>
      </w:r>
    </w:p>
    <w:p>
      <w:pPr>
        <w:pStyle w:val="ListParagraph"/>
        <w:spacing w:lineRule="auto" w:line="240" w:before="0" w:after="0"/>
        <w:ind w:left="284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Zgodnie z art. 8 ust. 5 ustawy z dnia 14 czerwca 2024 r. o ochronie sygnalistów (Dz.U. 2024, poz. 928) nie przysługuje Panu/i prawo do informacji o źródle pochodzenia danych osobowych.</w:t>
      </w:r>
    </w:p>
    <w:p>
      <w:pPr>
        <w:pStyle w:val="ListParagraph"/>
        <w:spacing w:before="0" w:after="0"/>
        <w:ind w:left="284" w:hanging="0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/nie należy podawać danych sygnalisty, jeżeli sygnalista nie wyraził zgody na ujawnienie tożsamości i spełnia wymogi określone w art. 6 ustawy o ochronie sygnalistów/.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lineRule="auto" w:line="240" w:before="240" w:after="0"/>
        <w:ind w:left="284" w:hanging="29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Pana/i dane osobowe będą udostępniane wyłącznie podmiotom uprawnionym do ich przetwarzania na podstawie przepisów prawa.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lineRule="auto" w:line="240" w:before="240" w:after="0"/>
        <w:ind w:left="284" w:hanging="29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Pana/i dane osobowe będą przechowywane przez okres 3 lat po zakończeniu roku kalendarzowego, w którym </w:t>
      </w:r>
      <w:r>
        <w:rPr>
          <w:rFonts w:cs="Times New Roman" w:ascii="Times New Roman" w:hAnsi="Times New Roman"/>
          <w:sz w:val="20"/>
          <w:szCs w:val="20"/>
        </w:rPr>
        <w:t xml:space="preserve">przekazano zgłoszenie lub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zakończono </w:t>
      </w:r>
      <w:r>
        <w:rPr>
          <w:rFonts w:cs="Times New Roman" w:ascii="Times New Roman" w:hAnsi="Times New Roman"/>
          <w:sz w:val="20"/>
          <w:szCs w:val="20"/>
        </w:rPr>
        <w:t>postępowania zainicjowane działaniami następczymi</w:t>
      </w:r>
      <w:r>
        <w:rPr>
          <w:rFonts w:cs="Times New Roman" w:ascii="Times New Roman" w:hAnsi="Times New Roman"/>
          <w:color w:val="000000"/>
          <w:sz w:val="20"/>
          <w:szCs w:val="20"/>
        </w:rPr>
        <w:t>, lub po zakończeniu postępowań zainicjowanych tymi działaniami.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tabs>
          <w:tab w:val="clear" w:pos="708"/>
        </w:tabs>
        <w:spacing w:lineRule="auto" w:line="240" w:before="240" w:after="0"/>
        <w:ind w:left="284" w:hanging="284"/>
        <w:contextualSpacing/>
        <w:jc w:val="both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 związku z przetwarzaniem danych osobowych, przysługuje Panu/i prawo do: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567" w:hanging="218"/>
        <w:jc w:val="both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dostępu do treści danych osobowych, na podstawie art. 15 RODO,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z zastrzeżeniem, że przepisu art. 15 </w:t>
        <w:br/>
        <w:t xml:space="preserve">ust. 1 lit. g RODO w zakresie przekazania informacji o źródle pozyskania danych osobowych, nie stosuje się chyba, że sygnalista nie spełnia warunków wskazanych w art. 6 ustawy z dnia 14 czerwca 2024 r. </w:t>
        <w:br/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o ochronie sygnalistów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(Dz.U. 2024, poz. 928) albo wyraził wyraźną zgodę na takie przekazanie</w:t>
      </w:r>
      <w:r>
        <w:rPr>
          <w:rFonts w:cs="Times New Roman" w:ascii="Times New Roman" w:hAnsi="Times New Roman"/>
          <w:sz w:val="20"/>
          <w:szCs w:val="20"/>
        </w:rPr>
        <w:t xml:space="preserve">;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567" w:hanging="218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sprostowania danych osobowych, na podstawie art. 16 RODO;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567" w:hanging="218"/>
        <w:jc w:val="both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ograniczenia przetwarzania danych osobowych, na podstawie art. 18 RODO - j</w:t>
      </w:r>
      <w:r>
        <w:rPr>
          <w:rFonts w:cs="Times New Roman" w:ascii="Times New Roman" w:hAnsi="Times New Roman"/>
          <w:color w:val="000000"/>
          <w:sz w:val="20"/>
          <w:szCs w:val="20"/>
        </w:rPr>
        <w:t>eżeli  kwestionuje Pan/i prawidłowość przetwarzanych danych osobowych, uważa, że są przetwarzane niezgodnie z prawem, bądź sprzeciwia się ich przetwarzaniu.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W przypadku uznania, że przetwarzanie przez Komendanta </w:t>
      </w:r>
      <w:r>
        <w:rPr>
          <w:rFonts w:cs="Times New Roman" w:ascii="Times New Roman" w:hAnsi="Times New Roman"/>
          <w:sz w:val="20"/>
          <w:szCs w:val="20"/>
        </w:rPr>
        <w:t>Powiatowego</w:t>
      </w:r>
      <w:r>
        <w:rPr>
          <w:rFonts w:cs="Times New Roman" w:ascii="Times New Roman" w:hAnsi="Times New Roman"/>
          <w:sz w:val="20"/>
          <w:szCs w:val="20"/>
        </w:rPr>
        <w:t xml:space="preserve"> Policji w </w:t>
      </w:r>
      <w:r>
        <w:rPr>
          <w:rFonts w:cs="Times New Roman" w:ascii="Times New Roman" w:hAnsi="Times New Roman"/>
          <w:sz w:val="20"/>
          <w:szCs w:val="20"/>
        </w:rPr>
        <w:t>Radomsku</w:t>
      </w:r>
      <w:r>
        <w:rPr>
          <w:rFonts w:cs="Times New Roman" w:ascii="Times New Roman" w:hAnsi="Times New Roman"/>
          <w:sz w:val="20"/>
          <w:szCs w:val="20"/>
        </w:rPr>
        <w:t xml:space="preserve"> Pana/i danych osobowych narusza przepisy RODO, przysługuje Panu/i prawo do wniesienia skargi do Prezesa Urzędu Ochrony Danych Osobowych, ul. Stawki 2, 00-193 Warszawa.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240" w:after="0"/>
        <w:ind w:left="284" w:hanging="284"/>
        <w:contextualSpacing/>
        <w:jc w:val="both"/>
        <w:rPr/>
      </w:pPr>
      <w:r>
        <w:rPr>
          <w:rFonts w:cs="Times New Roman" w:ascii="Times New Roman" w:hAnsi="Times New Roman"/>
          <w:iCs/>
          <w:sz w:val="20"/>
          <w:szCs w:val="20"/>
        </w:rPr>
        <w:t>Pana/i dane nie będą podlegały zautomatyzowanemu podejmowaniu decyzji, w tym profilowaniu.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05" w:hanging="705"/>
      </w:pPr>
      <w:rPr>
        <w:sz w:val="20"/>
        <w:i w:val="false"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i w:val="false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  <w:position w:val="0"/>
        <w:sz w:val="20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318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Calibri" w:asciiTheme="minorHAnsi" w:hAnsiTheme="minorHAnsi"/>
      <w:color w:val="auto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rsid w:val="00531851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cs="Times New Roman"/>
      <w:i w:val="false"/>
      <w:color w:val="auto"/>
      <w:sz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/>
      <w:i w:val="false"/>
      <w:sz w:val="20"/>
    </w:rPr>
  </w:style>
  <w:style w:type="character" w:styleId="ListLabel11">
    <w:name w:val="ListLabel 11"/>
    <w:qFormat/>
    <w:rPr>
      <w:rFonts w:ascii="Times New Roman" w:hAnsi="Times New Roman"/>
      <w:position w:val="0"/>
      <w:sz w:val="20"/>
      <w:sz w:val="20"/>
      <w:vertAlign w:val="baseline"/>
    </w:rPr>
  </w:style>
  <w:style w:type="character" w:styleId="ListLabel12">
    <w:name w:val="ListLabel 12"/>
    <w:qFormat/>
    <w:rPr>
      <w:position w:val="0"/>
      <w:sz w:val="22"/>
      <w:sz w:val="22"/>
      <w:vertAlign w:val="baseline"/>
    </w:rPr>
  </w:style>
  <w:style w:type="character" w:styleId="ListLabel13">
    <w:name w:val="ListLabel 13"/>
    <w:qFormat/>
    <w:rPr>
      <w:position w:val="0"/>
      <w:sz w:val="22"/>
      <w:sz w:val="22"/>
      <w:vertAlign w:val="baseline"/>
    </w:rPr>
  </w:style>
  <w:style w:type="character" w:styleId="ListLabel14">
    <w:name w:val="ListLabel 14"/>
    <w:qFormat/>
    <w:rPr>
      <w:position w:val="0"/>
      <w:sz w:val="22"/>
      <w:sz w:val="22"/>
      <w:vertAlign w:val="baseline"/>
    </w:rPr>
  </w:style>
  <w:style w:type="character" w:styleId="ListLabel15">
    <w:name w:val="ListLabel 15"/>
    <w:qFormat/>
    <w:rPr>
      <w:position w:val="0"/>
      <w:sz w:val="22"/>
      <w:sz w:val="22"/>
      <w:vertAlign w:val="baseline"/>
    </w:rPr>
  </w:style>
  <w:style w:type="character" w:styleId="ListLabel16">
    <w:name w:val="ListLabel 16"/>
    <w:qFormat/>
    <w:rPr>
      <w:position w:val="0"/>
      <w:sz w:val="22"/>
      <w:sz w:val="22"/>
      <w:vertAlign w:val="baseline"/>
    </w:rPr>
  </w:style>
  <w:style w:type="character" w:styleId="ListLabel17">
    <w:name w:val="ListLabel 17"/>
    <w:qFormat/>
    <w:rPr>
      <w:position w:val="0"/>
      <w:sz w:val="22"/>
      <w:sz w:val="22"/>
      <w:vertAlign w:val="baseline"/>
    </w:rPr>
  </w:style>
  <w:style w:type="character" w:styleId="ListLabel18">
    <w:name w:val="ListLabel 18"/>
    <w:qFormat/>
    <w:rPr>
      <w:position w:val="0"/>
      <w:sz w:val="22"/>
      <w:sz w:val="22"/>
      <w:vertAlign w:val="baseline"/>
    </w:rPr>
  </w:style>
  <w:style w:type="character" w:styleId="ListLabel19">
    <w:name w:val="ListLabel 19"/>
    <w:qFormat/>
    <w:rPr>
      <w:position w:val="0"/>
      <w:sz w:val="22"/>
      <w:sz w:val="22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31851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LibreOffice/6.1.2.1$Windows_X86_64 LibreOffice_project/65905a128db06ba48db947242809d14d3f9a93fe</Application>
  <Pages>1</Pages>
  <Words>536</Words>
  <Characters>3459</Characters>
  <CharactersWithSpaces>3978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2024-09-13T10:16:00Z</dcterms:created>
  <dc:creator>825058</dc:creator>
  <dc:description/>
  <dc:language>pl-PL</dc:language>
  <cp:lastModifiedBy/>
  <dcterms:modified xsi:type="dcterms:W3CDTF">2024-09-17T10:53:26Z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